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0"/>
        <w:jc w:val="left"/>
      </w:pPr>
      <w:r>
        <w:rPr/>
        <w:t>Week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Bird</w:t>
      </w:r>
    </w:p>
    <w:p>
      <w:pPr>
        <w:pStyle w:val="BodyText"/>
        <w:spacing w:line="271" w:lineRule="auto"/>
        <w:ind w:right="37"/>
        <w:jc w:val="left"/>
      </w:pPr>
      <w:r>
        <w:rPr/>
        <w:t>Release(A):</w:t>
      </w:r>
      <w:r>
        <w:rPr>
          <w:spacing w:val="-5"/>
        </w:rPr>
        <w:t> </w:t>
      </w:r>
      <w:r>
        <w:rPr/>
        <w:t>6:50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35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7</w:t>
      </w:r>
      <w:r>
        <w:rPr>
          <w:spacing w:val="-80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Cloudy,</w:t>
      </w:r>
      <w:r>
        <w:rPr>
          <w:spacing w:val="-1"/>
        </w:rPr>
        <w:t> </w:t>
      </w:r>
      <w:r>
        <w:rPr/>
        <w:t>S 6,</w:t>
      </w:r>
      <w:r>
        <w:rPr>
          <w:spacing w:val="-1"/>
        </w:rPr>
        <w:t> </w:t>
      </w:r>
      <w:r>
        <w:rPr/>
        <w:t>67</w:t>
      </w:r>
    </w:p>
    <w:p>
      <w:pPr>
        <w:pStyle w:val="Title"/>
        <w:ind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BodyText"/>
        <w:spacing w:line="271" w:lineRule="auto"/>
        <w:ind w:right="38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2021-05-22 6:50</w:t>
      </w:r>
    </w:p>
    <w:p>
      <w:pPr>
        <w:pStyle w:val="BodyText"/>
        <w:spacing w:line="271" w:lineRule="auto" w:before="70"/>
      </w:pPr>
      <w:r>
        <w:rPr/>
        <w:br w:type="column"/>
      </w:r>
      <w:r>
        <w:rPr/>
        <w:t>Printed on June 24th 2021, 7:59 pm</w:t>
      </w:r>
      <w:r>
        <w:rPr>
          <w:spacing w:val="-80"/>
        </w:rPr>
        <w:t> </w:t>
      </w:r>
      <w:r>
        <w:rPr/>
        <w:t>Station:</w:t>
      </w:r>
      <w:r>
        <w:rPr>
          <w:spacing w:val="-2"/>
        </w:rPr>
        <w:t> </w:t>
      </w:r>
      <w:r>
        <w:rPr/>
        <w:t>COLUMBUS,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spacing w:line="398" w:lineRule="exact" w:before="0"/>
      </w:pPr>
      <w:r>
        <w:rPr/>
        <w:t>Arrival Wx: M Cloudy, WNW 12, 81</w:t>
      </w:r>
    </w:p>
    <w:p>
      <w:pPr>
        <w:spacing w:after="0" w:line="398" w:lineRule="exact"/>
        <w:sectPr>
          <w:type w:val="continuous"/>
          <w:pgSz w:w="16840" w:h="23850"/>
          <w:pgMar w:top="1100" w:bottom="280" w:left="60" w:right="280"/>
          <w:cols w:num="3" w:equalWidth="0">
            <w:col w:w="4511" w:space="1199"/>
            <w:col w:w="5176" w:space="579"/>
            <w:col w:w="5035"/>
          </w:cols>
        </w:sectPr>
      </w:pPr>
    </w:p>
    <w:p>
      <w:pPr>
        <w:pStyle w:val="Title"/>
        <w:tabs>
          <w:tab w:pos="3497" w:val="left" w:leader="none"/>
          <w:tab w:pos="7309" w:val="left" w:leader="none"/>
          <w:tab w:pos="11856" w:val="left" w:leader="none"/>
          <w:tab w:pos="13042" w:val="left" w:leader="none"/>
          <w:tab w:pos="14408" w:val="left" w:leader="none"/>
        </w:tabs>
        <w:spacing w:before="149" w:after="51"/>
        <w:ind w:left="165"/>
      </w:pPr>
      <w:r>
        <w:rPr/>
        <w:pict>
          <v:line style="position:absolute;mso-position-horizontal-relative:page;mso-position-vertical-relative:paragraph;z-index:-16271872" from="45.530937pt,109.508888pt" to="405.656873pt,109.508888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-16271360" from="442.343689pt,109.508888pt" to="796.467526pt,109.508888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6270848" from="45.530937pt,325.74762pt" to="405.656873pt,325.74762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6270336" from="442.343689pt,325.74762pt" to="796.467526pt,325.74762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46"/>
        </w:rPr>
        <w:t> </w:t>
      </w:r>
      <w:r>
        <w:rPr/>
        <w:t>Band</w:t>
        <w:tab/>
        <w:t>Color</w:t>
      </w:r>
      <w:r>
        <w:rPr>
          <w:spacing w:val="86"/>
        </w:rPr>
        <w:t> </w:t>
      </w:r>
      <w:r>
        <w:rPr/>
        <w:t>Sex</w:t>
      </w:r>
      <w:r>
        <w:rPr>
          <w:spacing w:val="-9"/>
        </w:rPr>
        <w:t> </w:t>
      </w:r>
      <w:r>
        <w:rPr/>
        <w:t>Nom</w:t>
      </w:r>
      <w:r>
        <w:rPr>
          <w:spacing w:val="1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2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3"/>
        <w:gridCol w:w="1041"/>
        <w:gridCol w:w="2778"/>
        <w:gridCol w:w="967"/>
        <w:gridCol w:w="622"/>
        <w:gridCol w:w="524"/>
        <w:gridCol w:w="2442"/>
        <w:gridCol w:w="1244"/>
        <w:gridCol w:w="1356"/>
        <w:gridCol w:w="995"/>
        <w:gridCol w:w="961"/>
      </w:tblGrid>
      <w:tr>
        <w:trPr>
          <w:trHeight w:val="424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Louis Wisniewski/5</w:t>
            </w:r>
          </w:p>
        </w:tc>
        <w:tc>
          <w:tcPr>
            <w:tcW w:w="1041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spacing w:before="0"/>
              <w:ind w:left="278"/>
              <w:rPr>
                <w:sz w:val="30"/>
              </w:rPr>
            </w:pPr>
            <w:r>
              <w:rPr>
                <w:sz w:val="30"/>
              </w:rPr>
              <w:t>6445 IF 19 SCM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ind w:left="142"/>
              <w:rPr>
                <w:sz w:val="30"/>
              </w:rPr>
            </w:pPr>
            <w:r>
              <w:rPr>
                <w:sz w:val="30"/>
              </w:rPr>
              <w:t>LTGR</w:t>
            </w:r>
          </w:p>
        </w:tc>
        <w:tc>
          <w:tcPr>
            <w:tcW w:w="622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spacing w:before="0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11:32</w:t>
            </w:r>
          </w:p>
        </w:tc>
        <w:tc>
          <w:tcPr>
            <w:tcW w:w="1244" w:type="dxa"/>
          </w:tcPr>
          <w:p>
            <w:pPr>
              <w:pStyle w:val="TableParagraph"/>
              <w:spacing w:before="0"/>
              <w:ind w:left="134"/>
              <w:rPr>
                <w:sz w:val="30"/>
              </w:rPr>
            </w:pPr>
            <w:r>
              <w:rPr>
                <w:sz w:val="30"/>
              </w:rPr>
              <w:t>220.084</w:t>
            </w:r>
          </w:p>
        </w:tc>
        <w:tc>
          <w:tcPr>
            <w:tcW w:w="1356" w:type="dxa"/>
          </w:tcPr>
          <w:p>
            <w:pPr>
              <w:pStyle w:val="TableParagraph"/>
              <w:spacing w:before="0"/>
              <w:ind w:left="76"/>
              <w:rPr>
                <w:sz w:val="30"/>
              </w:rPr>
            </w:pPr>
            <w:r>
              <w:rPr>
                <w:sz w:val="30"/>
              </w:rPr>
              <w:t>1371.466</w:t>
            </w:r>
          </w:p>
        </w:tc>
        <w:tc>
          <w:tcPr>
            <w:tcW w:w="995" w:type="dxa"/>
          </w:tcPr>
          <w:p>
            <w:pPr>
              <w:pStyle w:val="TableParagraph"/>
              <w:spacing w:before="0"/>
              <w:ind w:left="86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ind w:left="202"/>
              <w:rPr>
                <w:sz w:val="30"/>
              </w:rPr>
            </w:pPr>
            <w:r>
              <w:rPr>
                <w:sz w:val="30"/>
              </w:rPr>
              <w:t>85.71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David Berlin/5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211 IF 20 HOM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11:59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231.905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1317.345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12.13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71.43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David Berlin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211 IF 20 LM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11:59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1317.317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12.13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57.14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ind w:left="1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Louis Wisniewski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2455 IF 15 SCM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11:44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1314.306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12.16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42.86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Jun Garcia/5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11:39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210.908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1282.714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18.43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28.57</w:t>
            </w:r>
          </w:p>
        </w:tc>
      </w:tr>
      <w:tr>
        <w:trPr>
          <w:trHeight w:val="424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Jun Garcia</w:t>
            </w:r>
          </w:p>
        </w:tc>
        <w:tc>
          <w:tcPr>
            <w:tcW w:w="1041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spacing w:line="379" w:lineRule="exact"/>
              <w:ind w:left="278"/>
              <w:rPr>
                <w:sz w:val="30"/>
              </w:rPr>
            </w:pPr>
            <w:r>
              <w:rPr>
                <w:sz w:val="30"/>
              </w:rPr>
              <w:t>2413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spacing w:line="379" w:lineRule="exact"/>
              <w:ind w:left="142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622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442" w:type="dxa"/>
          </w:tcPr>
          <w:p>
            <w:pPr>
              <w:pStyle w:val="TableParagraph"/>
              <w:spacing w:line="379" w:lineRule="exact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11:39</w:t>
            </w:r>
          </w:p>
        </w:tc>
        <w:tc>
          <w:tcPr>
            <w:tcW w:w="1244" w:type="dxa"/>
          </w:tcPr>
          <w:p>
            <w:pPr>
              <w:pStyle w:val="TableParagraph"/>
              <w:spacing w:line="379" w:lineRule="exact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1281.245</w:t>
            </w:r>
          </w:p>
        </w:tc>
        <w:tc>
          <w:tcPr>
            <w:tcW w:w="995" w:type="dxa"/>
          </w:tcPr>
          <w:p>
            <w:pPr>
              <w:pStyle w:val="TableParagraph"/>
              <w:spacing w:line="379" w:lineRule="exact"/>
              <w:ind w:left="86"/>
              <w:rPr>
                <w:sz w:val="30"/>
              </w:rPr>
            </w:pPr>
            <w:r>
              <w:rPr>
                <w:sz w:val="30"/>
              </w:rPr>
              <w:t>19.03</w:t>
            </w:r>
          </w:p>
        </w:tc>
        <w:tc>
          <w:tcPr>
            <w:tcW w:w="961" w:type="dxa"/>
          </w:tcPr>
          <w:p>
            <w:pPr>
              <w:pStyle w:val="TableParagraph"/>
              <w:spacing w:line="379" w:lineRule="exact"/>
              <w:ind w:left="202"/>
              <w:rPr>
                <w:sz w:val="30"/>
              </w:rPr>
            </w:pPr>
            <w:r>
              <w:rPr>
                <w:sz w:val="30"/>
              </w:rPr>
              <w:t>14.29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spacing w:line="379" w:lineRule="exact" w:before="51"/>
              <w:ind w:left="1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75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spacing w:before="51"/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Jun Garcia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51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spacing w:before="51"/>
              <w:ind w:left="278"/>
              <w:rPr>
                <w:sz w:val="30"/>
              </w:rPr>
            </w:pPr>
            <w:r>
              <w:rPr>
                <w:sz w:val="30"/>
              </w:rPr>
              <w:t>3457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spacing w:before="51"/>
              <w:ind w:left="14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622" w:type="dxa"/>
          </w:tcPr>
          <w:p>
            <w:pPr>
              <w:pStyle w:val="TableParagraph"/>
              <w:spacing w:before="51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spacing w:before="51"/>
              <w:ind w:left="5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442" w:type="dxa"/>
          </w:tcPr>
          <w:p>
            <w:pPr>
              <w:pStyle w:val="TableParagraph"/>
              <w:spacing w:before="51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11:41</w:t>
            </w:r>
          </w:p>
        </w:tc>
        <w:tc>
          <w:tcPr>
            <w:tcW w:w="1244" w:type="dxa"/>
          </w:tcPr>
          <w:p>
            <w:pPr>
              <w:pStyle w:val="TableParagraph"/>
              <w:spacing w:before="51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spacing w:before="51"/>
              <w:ind w:left="76"/>
              <w:rPr>
                <w:sz w:val="30"/>
              </w:rPr>
            </w:pPr>
            <w:r>
              <w:rPr>
                <w:sz w:val="30"/>
              </w:rPr>
              <w:t>1274.252</w:t>
            </w:r>
          </w:p>
        </w:tc>
        <w:tc>
          <w:tcPr>
            <w:tcW w:w="995" w:type="dxa"/>
          </w:tcPr>
          <w:p>
            <w:pPr>
              <w:pStyle w:val="TableParagraph"/>
              <w:spacing w:before="51"/>
              <w:ind w:left="86"/>
              <w:rPr>
                <w:sz w:val="30"/>
              </w:rPr>
            </w:pPr>
            <w:r>
              <w:rPr>
                <w:sz w:val="30"/>
              </w:rPr>
              <w:t>20.38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Eugene/5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7123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13:01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268.68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1272.931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26.41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Eugene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480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13:01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1271.921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26.59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David Berlin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227 IF 20 HOM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12:15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1252.574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28.14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David Berlin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227 IF 20 LM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12:15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1252.560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28.15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Jun Garcia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1209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11:47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1247.082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26.59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Joe Sunderman/5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7104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11:53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213.411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1236.901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29.47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Mike Kane/5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2129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12:06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221.695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1233.748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31.45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David Berlin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1513 IF 20 LM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12:23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1223.883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35.53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Jun Garcia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1528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11:55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1215.562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34.42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Danny Gushard/5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3018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12:06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214.113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1189.706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41.58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Eugene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8343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13:27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1188.616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53.02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Joe Sunderman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7116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12:07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1182.947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43.38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Eugene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6023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13:30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1179.543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56.06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Danny Gushard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3059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12:11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1171.709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46.50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Joe Sunderman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9616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12:22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1131.058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58.12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Louis Wisniewski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12:49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1077.563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Mike Kane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3161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14:02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901.807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02:28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Joe Sunderman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7140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15:30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721.994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04:06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Mike Kane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3142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17:20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618.859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05:45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Mike Kane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 w:right="-15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05/22/21 18:56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537.132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07:21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Danny Gushard</w:t>
            </w:r>
          </w:p>
        </w:tc>
        <w:tc>
          <w:tcPr>
            <w:tcW w:w="1041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ind w:left="278"/>
              <w:rPr>
                <w:sz w:val="30"/>
              </w:rPr>
            </w:pPr>
            <w:r>
              <w:rPr>
                <w:sz w:val="30"/>
              </w:rPr>
              <w:t>3060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622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442" w:type="dxa"/>
          </w:tcPr>
          <w:p>
            <w:pPr>
              <w:pStyle w:val="TableParagraph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05/23/21 07:08</w:t>
            </w:r>
          </w:p>
        </w:tc>
        <w:tc>
          <w:tcPr>
            <w:tcW w:w="1244" w:type="dxa"/>
          </w:tcPr>
          <w:p>
            <w:pPr>
              <w:pStyle w:val="TableParagraph"/>
              <w:ind w:left="13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56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380.010</w:t>
            </w:r>
          </w:p>
        </w:tc>
        <w:tc>
          <w:tcPr>
            <w:tcW w:w="995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11:56</w:t>
            </w:r>
          </w:p>
        </w:tc>
        <w:tc>
          <w:tcPr>
            <w:tcW w:w="961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33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Danny Gushard</w:t>
            </w:r>
          </w:p>
        </w:tc>
        <w:tc>
          <w:tcPr>
            <w:tcW w:w="1041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8" w:type="dxa"/>
          </w:tcPr>
          <w:p>
            <w:pPr>
              <w:pStyle w:val="TableParagraph"/>
              <w:spacing w:line="379" w:lineRule="exact"/>
              <w:ind w:left="278"/>
              <w:rPr>
                <w:sz w:val="30"/>
              </w:rPr>
            </w:pPr>
            <w:r>
              <w:rPr>
                <w:sz w:val="30"/>
              </w:rPr>
              <w:t>2025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67" w:type="dxa"/>
          </w:tcPr>
          <w:p>
            <w:pPr>
              <w:pStyle w:val="TableParagraph"/>
              <w:spacing w:line="379" w:lineRule="exact"/>
              <w:ind w:left="142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622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524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442" w:type="dxa"/>
          </w:tcPr>
          <w:p>
            <w:pPr>
              <w:pStyle w:val="TableParagraph"/>
              <w:spacing w:line="379" w:lineRule="exact"/>
              <w:ind w:right="130"/>
              <w:jc w:val="right"/>
              <w:rPr>
                <w:sz w:val="30"/>
              </w:rPr>
            </w:pPr>
            <w:r>
              <w:rPr>
                <w:sz w:val="30"/>
              </w:rPr>
              <w:t>05/23/21 09:40</w:t>
            </w:r>
          </w:p>
        </w:tc>
        <w:tc>
          <w:tcPr>
            <w:tcW w:w="1244" w:type="dxa"/>
          </w:tcPr>
          <w:p>
            <w:pPr>
              <w:pStyle w:val="TableParagraph"/>
              <w:spacing w:line="379" w:lineRule="exact"/>
              <w:ind w:left="13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56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329.619</w:t>
            </w:r>
          </w:p>
        </w:tc>
        <w:tc>
          <w:tcPr>
            <w:tcW w:w="995" w:type="dxa"/>
          </w:tcPr>
          <w:p>
            <w:pPr>
              <w:pStyle w:val="TableParagraph"/>
              <w:spacing w:line="379" w:lineRule="exact"/>
              <w:ind w:left="86"/>
              <w:rPr>
                <w:sz w:val="30"/>
              </w:rPr>
            </w:pPr>
            <w:r>
              <w:rPr>
                <w:sz w:val="30"/>
              </w:rPr>
              <w:t>14:28</w:t>
            </w:r>
          </w:p>
        </w:tc>
        <w:tc>
          <w:tcPr>
            <w:tcW w:w="961" w:type="dxa"/>
          </w:tcPr>
          <w:p>
            <w:pPr>
              <w:pStyle w:val="TableParagraph"/>
              <w:spacing w:line="379" w:lineRule="exact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type w:val="continuous"/>
      <w:pgSz w:w="16840" w:h="23850"/>
      <w:pgMar w:top="1100" w:bottom="280" w:left="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 w:right="179"/>
      <w:jc w:val="center"/>
    </w:pPr>
    <w:rPr>
      <w:rFonts w:ascii="Segoe UI" w:hAnsi="Segoe UI" w:eastAsia="Segoe UI" w:cs="Segoe UI"/>
      <w:sz w:val="30"/>
      <w:szCs w:val="30"/>
    </w:rPr>
  </w:style>
  <w:style w:styleId="Title" w:type="paragraph">
    <w:name w:val="Title"/>
    <w:basedOn w:val="Normal"/>
    <w:uiPriority w:val="1"/>
    <w:qFormat/>
    <w:pPr>
      <w:spacing w:before="70"/>
      <w:ind w:left="162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2021-06-27T02:16:48Z</dcterms:created>
  <dcterms:modified xsi:type="dcterms:W3CDTF">2021-06-27T02:16:48Z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